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28F1" w14:textId="44668BFA" w:rsidR="006F0780" w:rsidRPr="00274075" w:rsidRDefault="006F0780" w:rsidP="006F0780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274075">
        <w:rPr>
          <w:rFonts w:ascii="Times New Roman" w:hAnsi="Times New Roman" w:cs="Times New Roman"/>
          <w:b/>
          <w:bCs/>
          <w:sz w:val="36"/>
          <w:szCs w:val="32"/>
        </w:rPr>
        <w:t>Ваш ребёнок школьник</w:t>
      </w:r>
      <w:r w:rsidR="00274075">
        <w:rPr>
          <w:rFonts w:ascii="Times New Roman" w:hAnsi="Times New Roman" w:cs="Times New Roman"/>
          <w:b/>
          <w:bCs/>
          <w:sz w:val="36"/>
          <w:szCs w:val="32"/>
        </w:rPr>
        <w:t>.</w:t>
      </w:r>
    </w:p>
    <w:p w14:paraId="7459D991" w14:textId="508C9812" w:rsidR="006F0780" w:rsidRDefault="006F0780" w:rsidP="006F0780">
      <w:pPr>
        <w:jc w:val="center"/>
      </w:pPr>
      <w:r>
        <w:rPr>
          <w:noProof/>
        </w:rPr>
        <w:drawing>
          <wp:inline distT="0" distB="0" distL="0" distR="0" wp14:anchorId="3CB2BB50" wp14:editId="2FC8BE8F">
            <wp:extent cx="2537460" cy="2346960"/>
            <wp:effectExtent l="0" t="0" r="0" b="0"/>
            <wp:docPr id="13167633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CBE3" w14:textId="48C979FE" w:rsidR="00C715D9" w:rsidRPr="00274075" w:rsidRDefault="00C715D9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В 6 лет нормально развивающийся ребёнок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монологической, контекстной и ситуативной.</w:t>
      </w:r>
    </w:p>
    <w:p w14:paraId="629F6C06" w14:textId="77777777" w:rsidR="00C715D9" w:rsidRPr="00274075" w:rsidRDefault="00C715D9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С 7 лет начинается школьный период развития речи ребёнка.</w:t>
      </w:r>
    </w:p>
    <w:p w14:paraId="550C0A62" w14:textId="3ACFD814" w:rsidR="006F0780" w:rsidRPr="00274075" w:rsidRDefault="006F0780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Трудности усвоения навыков письма и чтения являются наиболее частой причиной школьной дезатаптации, резкого снижения учебной мотивации. Некоторые педагоги и родители считают таких детей ленивыми, неспособными самостоятельно учиться.</w:t>
      </w:r>
    </w:p>
    <w:p w14:paraId="0F080922" w14:textId="5E2A51D2" w:rsidR="006F0780" w:rsidRPr="00274075" w:rsidRDefault="006F0780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Из тысячи обследованных детей, специфические расстройства развития школьных навыков -письма (дисграфия) и чтения (дислексия) наблюдаются как самостоятельные нарушения в 5-7 % случаев. Основной причиной</w:t>
      </w:r>
      <w:r w:rsidR="005A400E" w:rsidRPr="00274075">
        <w:rPr>
          <w:rFonts w:ascii="Times New Roman" w:hAnsi="Times New Roman" w:cs="Times New Roman"/>
          <w:sz w:val="28"/>
          <w:szCs w:val="24"/>
        </w:rPr>
        <w:t xml:space="preserve"> этих трудностей является состояние мозговых структур, которое называется дисфункцией.</w:t>
      </w:r>
    </w:p>
    <w:p w14:paraId="2C3B5132" w14:textId="07CAA1AC" w:rsidR="005A400E" w:rsidRPr="00274075" w:rsidRDefault="005A400E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Чтение-крайне сложный психофизиологический процесс, в котором участвуют сразу несколько</w:t>
      </w:r>
      <w:r w:rsidR="00BD527A" w:rsidRPr="00274075">
        <w:rPr>
          <w:rFonts w:ascii="Times New Roman" w:hAnsi="Times New Roman" w:cs="Times New Roman"/>
          <w:sz w:val="28"/>
          <w:szCs w:val="24"/>
        </w:rPr>
        <w:t xml:space="preserve"> областей головного мозга. Задействуются одновременно восприятие, память, мышление.</w:t>
      </w:r>
    </w:p>
    <w:p w14:paraId="05E2F85A" w14:textId="73DCC6C8" w:rsidR="00BD527A" w:rsidRPr="00274075" w:rsidRDefault="00BD527A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Сначала мы видим букву/слово (графический образ);</w:t>
      </w:r>
    </w:p>
    <w:p w14:paraId="07D23DB2" w14:textId="50428F19" w:rsidR="00BD527A" w:rsidRPr="00274075" w:rsidRDefault="00BD527A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Затем узнаём их, соотносим со звуками и движениями речевого аппарата (артикуляционный образ);</w:t>
      </w:r>
    </w:p>
    <w:p w14:paraId="416E5975" w14:textId="15313355" w:rsidR="00BD527A" w:rsidRPr="00274075" w:rsidRDefault="00BD527A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Сопоставляем звуковую форму со значением и понимаем слово.</w:t>
      </w:r>
    </w:p>
    <w:p w14:paraId="3C90D79F" w14:textId="7AB499E3" w:rsidR="00BD527A" w:rsidRPr="00274075" w:rsidRDefault="00BD527A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Чтобы освоить такой «многослойный» навык, требуется много времени, но большинству людей к подростковому возрасту удаётся довести его до автоматизма.</w:t>
      </w:r>
    </w:p>
    <w:p w14:paraId="49ADE5A1" w14:textId="5ABCC9CE" w:rsidR="00BD527A" w:rsidRPr="00274075" w:rsidRDefault="00BD527A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lastRenderedPageBreak/>
        <w:t>При дислексии наблюдается дисфункция развития определённых отделов коры мозга, которая замедляет процесс восприятия и обработки когнитивной информации. Есть несколько причин, почему так происходит:</w:t>
      </w:r>
    </w:p>
    <w:p w14:paraId="0F5E8BD9" w14:textId="4B25376F" w:rsidR="00BD527A" w:rsidRPr="00274075" w:rsidRDefault="00EF2526" w:rsidP="0027407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Наследственная предрасположенность</w:t>
      </w:r>
    </w:p>
    <w:p w14:paraId="598E2636" w14:textId="459B3D37" w:rsidR="00EF2526" w:rsidRPr="00274075" w:rsidRDefault="00EF2526" w:rsidP="0027407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Органические поражения ЦНС</w:t>
      </w:r>
    </w:p>
    <w:p w14:paraId="5AD4F6D2" w14:textId="631E0894" w:rsidR="00EF2526" w:rsidRPr="00274075" w:rsidRDefault="00EF2526" w:rsidP="0027407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Социальная и педагогическая запущенность</w:t>
      </w:r>
    </w:p>
    <w:p w14:paraId="66443BB5" w14:textId="51D9BED7" w:rsidR="00930A5E" w:rsidRPr="00274075" w:rsidRDefault="00274075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Будьте насторожены! Если ребёнок </w:t>
      </w:r>
      <w:r w:rsidR="00930A5E" w:rsidRPr="00274075">
        <w:rPr>
          <w:rFonts w:ascii="Times New Roman" w:hAnsi="Times New Roman" w:cs="Times New Roman"/>
          <w:sz w:val="28"/>
          <w:szCs w:val="24"/>
        </w:rPr>
        <w:t>в дошкольном возрасте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577853D0" w14:textId="74BC74C7" w:rsidR="00930A5E" w:rsidRPr="00274075" w:rsidRDefault="00274075" w:rsidP="002740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Ч</w:t>
      </w:r>
      <w:r w:rsidR="00930A5E" w:rsidRPr="00274075">
        <w:rPr>
          <w:rFonts w:ascii="Times New Roman" w:hAnsi="Times New Roman" w:cs="Times New Roman"/>
          <w:sz w:val="28"/>
          <w:szCs w:val="24"/>
        </w:rPr>
        <w:t>асто переставляет местами звуки при произношении, путает похожие слова</w:t>
      </w:r>
    </w:p>
    <w:p w14:paraId="7CB50BB9" w14:textId="30496C0B" w:rsidR="00930A5E" w:rsidRPr="00274075" w:rsidRDefault="00930A5E" w:rsidP="002740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С трудом учит стихи и считалки, где присутствует рифма</w:t>
      </w:r>
    </w:p>
    <w:p w14:paraId="44E6FDDE" w14:textId="60E34AAA" w:rsidR="00930A5E" w:rsidRPr="00274075" w:rsidRDefault="00930A5E" w:rsidP="002740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Заметны проблемы с чувством ритма и мелкой моторикой</w:t>
      </w:r>
    </w:p>
    <w:p w14:paraId="3F399797" w14:textId="40D8F181" w:rsidR="00930A5E" w:rsidRPr="00274075" w:rsidRDefault="00930A5E" w:rsidP="002740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Плохо запоминает буквы и цифры, часто путает их.</w:t>
      </w:r>
    </w:p>
    <w:p w14:paraId="1D7376A5" w14:textId="5E0BD93F" w:rsidR="00930A5E" w:rsidRPr="00274075" w:rsidRDefault="00930A5E" w:rsidP="002740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Есть проблемы с пониманием прочитанного</w:t>
      </w:r>
    </w:p>
    <w:p w14:paraId="3FF66646" w14:textId="0493E39F" w:rsidR="00930A5E" w:rsidRPr="00274075" w:rsidRDefault="00930A5E" w:rsidP="002740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Бедный словарный запас.</w:t>
      </w:r>
    </w:p>
    <w:p w14:paraId="06054840" w14:textId="1D7C0876" w:rsidR="00930A5E" w:rsidRPr="00274075" w:rsidRDefault="00930A5E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2AD402CB" w14:textId="0F9DCA63" w:rsidR="00930A5E" w:rsidRPr="00274075" w:rsidRDefault="00930A5E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74075">
        <w:rPr>
          <w:rFonts w:ascii="Times New Roman" w:hAnsi="Times New Roman" w:cs="Times New Roman"/>
          <w:sz w:val="28"/>
          <w:szCs w:val="24"/>
        </w:rPr>
        <w:t>Часто вместе с дислексией идёт и дисграфия-трудности с письмом. Это не лень. Они физиологически не могут справляться с чтением и письмом на уровне здоровых сверстников.</w:t>
      </w:r>
    </w:p>
    <w:p w14:paraId="018E3ED2" w14:textId="687B8742" w:rsidR="00930A5E" w:rsidRDefault="00274075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малейших подозрениях на расстройство обязательно покажите школьника логопеду, неврологу, детскому психиатру.</w:t>
      </w:r>
    </w:p>
    <w:p w14:paraId="493893AC" w14:textId="77777777" w:rsidR="00274075" w:rsidRPr="00274075" w:rsidRDefault="00274075" w:rsidP="006F078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0CD99FA1" w14:textId="77777777" w:rsidR="00824E8B" w:rsidRPr="008D6DF3" w:rsidRDefault="00824E8B" w:rsidP="00824E8B">
      <w:pPr>
        <w:jc w:val="center"/>
        <w:rPr>
          <w:noProof/>
          <w:sz w:val="24"/>
          <w:szCs w:val="22"/>
        </w:rPr>
      </w:pPr>
    </w:p>
    <w:p w14:paraId="235081F8" w14:textId="10F38759" w:rsidR="00521247" w:rsidRPr="00274075" w:rsidRDefault="00521247" w:rsidP="00824E8B">
      <w:pPr>
        <w:jc w:val="center"/>
        <w:rPr>
          <w:sz w:val="24"/>
          <w:szCs w:val="22"/>
        </w:rPr>
      </w:pPr>
    </w:p>
    <w:sectPr w:rsidR="00521247" w:rsidRPr="00274075" w:rsidSect="009B2F22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DF56" w14:textId="77777777" w:rsidR="00054108" w:rsidRDefault="00054108" w:rsidP="00C715D9">
      <w:pPr>
        <w:spacing w:after="0" w:line="240" w:lineRule="auto"/>
      </w:pPr>
      <w:r>
        <w:separator/>
      </w:r>
    </w:p>
  </w:endnote>
  <w:endnote w:type="continuationSeparator" w:id="0">
    <w:p w14:paraId="28B57E49" w14:textId="77777777" w:rsidR="00054108" w:rsidRDefault="00054108" w:rsidP="00C7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ambria"/>
    <w:panose1 w:val="02040503050203030202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9B7A" w14:textId="77777777" w:rsidR="00054108" w:rsidRDefault="00054108" w:rsidP="00C715D9">
      <w:pPr>
        <w:spacing w:after="0" w:line="240" w:lineRule="auto"/>
      </w:pPr>
      <w:r>
        <w:separator/>
      </w:r>
    </w:p>
  </w:footnote>
  <w:footnote w:type="continuationSeparator" w:id="0">
    <w:p w14:paraId="2211916C" w14:textId="77777777" w:rsidR="00054108" w:rsidRDefault="00054108" w:rsidP="00C7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0C4"/>
    <w:multiLevelType w:val="hybridMultilevel"/>
    <w:tmpl w:val="79B0E08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AFD4557"/>
    <w:multiLevelType w:val="hybridMultilevel"/>
    <w:tmpl w:val="B356991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62342833">
    <w:abstractNumId w:val="1"/>
  </w:num>
  <w:num w:numId="2" w16cid:durableId="182415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42"/>
    <w:rsid w:val="000106EC"/>
    <w:rsid w:val="00054108"/>
    <w:rsid w:val="0022448E"/>
    <w:rsid w:val="00255D57"/>
    <w:rsid w:val="00274075"/>
    <w:rsid w:val="00521247"/>
    <w:rsid w:val="005A400E"/>
    <w:rsid w:val="005B2EC0"/>
    <w:rsid w:val="00675A51"/>
    <w:rsid w:val="006F0780"/>
    <w:rsid w:val="00821B7A"/>
    <w:rsid w:val="00824E8B"/>
    <w:rsid w:val="008D6DF3"/>
    <w:rsid w:val="00930A5E"/>
    <w:rsid w:val="00964E42"/>
    <w:rsid w:val="009B2F22"/>
    <w:rsid w:val="00BD527A"/>
    <w:rsid w:val="00C715D9"/>
    <w:rsid w:val="00E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C1E5"/>
  <w15:chartTrackingRefBased/>
  <w15:docId w15:val="{90328F93-8A83-47B1-8EA5-318DED3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D9"/>
  </w:style>
  <w:style w:type="paragraph" w:styleId="1">
    <w:name w:val="heading 1"/>
    <w:basedOn w:val="a"/>
    <w:next w:val="a"/>
    <w:link w:val="10"/>
    <w:uiPriority w:val="9"/>
    <w:qFormat/>
    <w:rsid w:val="008D6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5D9"/>
  </w:style>
  <w:style w:type="paragraph" w:styleId="a5">
    <w:name w:val="footer"/>
    <w:basedOn w:val="a"/>
    <w:link w:val="a6"/>
    <w:uiPriority w:val="99"/>
    <w:unhideWhenUsed/>
    <w:rsid w:val="00C7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5D9"/>
  </w:style>
  <w:style w:type="paragraph" w:styleId="a7">
    <w:name w:val="List Paragraph"/>
    <w:basedOn w:val="a"/>
    <w:uiPriority w:val="34"/>
    <w:qFormat/>
    <w:rsid w:val="0027407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D6DF3"/>
    <w:rPr>
      <w:color w:val="0563C1" w:themeColor="hyperlink"/>
      <w:u w:val="single"/>
    </w:rPr>
  </w:style>
  <w:style w:type="paragraph" w:styleId="a9">
    <w:name w:val="No Spacing"/>
    <w:uiPriority w:val="1"/>
    <w:qFormat/>
    <w:rsid w:val="008D6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6DF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 Колбина</cp:lastModifiedBy>
  <cp:revision>14</cp:revision>
  <dcterms:created xsi:type="dcterms:W3CDTF">2023-08-17T19:49:00Z</dcterms:created>
  <dcterms:modified xsi:type="dcterms:W3CDTF">2023-08-31T13:45:00Z</dcterms:modified>
</cp:coreProperties>
</file>